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2A445E" w:rsidRPr="002A445E" w:rsidRDefault="00986A28" w:rsidP="002A445E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Настоящие положение использования средств мобильной связи (сотовые и спутниковые телефоны, смартфоны, планшеты и т. п.) в здании и на территории</w:t>
      </w:r>
      <w:r w:rsidR="002A445E">
        <w:rPr>
          <w:rFonts w:ascii="Times New Roman" w:hAnsi="Times New Roman"/>
          <w:sz w:val="24"/>
          <w:szCs w:val="24"/>
        </w:rPr>
        <w:t xml:space="preserve">               </w:t>
      </w:r>
      <w:r w:rsidR="002A445E" w:rsidRPr="002A445E">
        <w:rPr>
          <w:rFonts w:ascii="Times New Roman" w:hAnsi="Times New Roman"/>
          <w:bCs/>
          <w:szCs w:val="28"/>
        </w:rPr>
        <w:t>МКОУ «</w:t>
      </w:r>
      <w:proofErr w:type="spellStart"/>
      <w:r w:rsidR="008968D5">
        <w:rPr>
          <w:rFonts w:ascii="Times New Roman" w:hAnsi="Times New Roman"/>
          <w:bCs/>
          <w:szCs w:val="28"/>
        </w:rPr>
        <w:t>Шушановская</w:t>
      </w:r>
      <w:proofErr w:type="spellEnd"/>
      <w:r w:rsidR="008968D5">
        <w:rPr>
          <w:rFonts w:ascii="Times New Roman" w:hAnsi="Times New Roman"/>
          <w:bCs/>
          <w:szCs w:val="28"/>
        </w:rPr>
        <w:t xml:space="preserve"> СОШ</w:t>
      </w:r>
      <w:r w:rsidR="002A445E" w:rsidRPr="002A445E">
        <w:rPr>
          <w:rFonts w:ascii="Times New Roman" w:hAnsi="Times New Roman"/>
          <w:bCs/>
          <w:szCs w:val="28"/>
        </w:rPr>
        <w:t>»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разработано в соответствии с: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76600">
        <w:rPr>
          <w:rFonts w:ascii="Times New Roman" w:hAnsi="Times New Roman"/>
          <w:sz w:val="24"/>
          <w:szCs w:val="24"/>
        </w:rPr>
        <w:t>ставом и правилами внутреннего распорядка обучающихся школы.</w:t>
      </w:r>
    </w:p>
    <w:p w:rsidR="00986A28" w:rsidRPr="002A445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2A445E">
        <w:rPr>
          <w:rFonts w:ascii="Times New Roman" w:hAnsi="Times New Roman"/>
          <w:b/>
          <w:sz w:val="24"/>
          <w:szCs w:val="24"/>
        </w:rPr>
        <w:t>Соблюдение положения обеспечивает: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986A28" w:rsidRDefault="00986A28" w:rsidP="00986A28">
      <w:pPr>
        <w:pStyle w:val="a5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следует отключить и убрать все технические устройства (плееры, наушники, гаджеты, планшеты, телефоны, различные з</w:t>
      </w:r>
      <w:r>
        <w:rPr>
          <w:rFonts w:ascii="Times New Roman" w:hAnsi="Times New Roman"/>
          <w:sz w:val="24"/>
          <w:szCs w:val="24"/>
        </w:rPr>
        <w:t>аписывающие и транслирующие</w:t>
      </w:r>
      <w:r w:rsidRPr="00B76600">
        <w:rPr>
          <w:rFonts w:ascii="Times New Roman" w:hAnsi="Times New Roman"/>
          <w:sz w:val="24"/>
          <w:szCs w:val="24"/>
        </w:rPr>
        <w:t xml:space="preserve"> устройства и пр.), 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отключить мобильный телефон и (или) перевести в режим «без звука»,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</w:t>
      </w:r>
      <w:r w:rsidR="002A445E">
        <w:rPr>
          <w:rFonts w:ascii="Times New Roman" w:hAnsi="Times New Roman"/>
          <w:sz w:val="24"/>
          <w:szCs w:val="24"/>
        </w:rPr>
        <w:t xml:space="preserve">а мобильной связи, </w:t>
      </w:r>
      <w:r>
        <w:rPr>
          <w:rFonts w:ascii="Times New Roman" w:hAnsi="Times New Roman"/>
          <w:sz w:val="24"/>
          <w:szCs w:val="24"/>
        </w:rPr>
        <w:t xml:space="preserve"> в выключенном состоянии, не должны находиться на партах в классах и обеденных столах в столовой.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Родителям (законным представителям) учащихся не рекомендуется звонить своим </w:t>
      </w:r>
      <w:r>
        <w:rPr>
          <w:rFonts w:ascii="Times New Roman" w:hAnsi="Times New Roman"/>
          <w:sz w:val="24"/>
          <w:szCs w:val="24"/>
        </w:rPr>
        <w:lastRenderedPageBreak/>
        <w:t>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обучающихся.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 спортзалов, в кабинетах.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:rsidR="00986A28" w:rsidRDefault="00986A28" w:rsidP="00986A28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986A28" w:rsidRPr="009914FD" w:rsidRDefault="00986A28" w:rsidP="00986A28">
      <w:pPr>
        <w:pStyle w:val="a4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пользователей мобильной связи</w:t>
      </w:r>
    </w:p>
    <w:p w:rsidR="00986A28" w:rsidRPr="002A445E" w:rsidRDefault="00986A28" w:rsidP="002A445E">
      <w:pPr>
        <w:pStyle w:val="a6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</w:t>
      </w:r>
      <w:r w:rsidR="002A445E">
        <w:rPr>
          <w:rFonts w:ascii="Times New Roman" w:hAnsi="Times New Roman"/>
          <w:sz w:val="24"/>
          <w:szCs w:val="24"/>
        </w:rPr>
        <w:t xml:space="preserve"> на уроке только с разрешения учителя</w:t>
      </w:r>
      <w:r w:rsidRPr="0086203C">
        <w:rPr>
          <w:rFonts w:ascii="Times New Roman" w:hAnsi="Times New Roman"/>
          <w:sz w:val="24"/>
          <w:szCs w:val="24"/>
        </w:rPr>
        <w:t>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7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вести фото- и видеосъемку лиц, находящихся в школ</w:t>
      </w:r>
      <w:r>
        <w:rPr>
          <w:rFonts w:ascii="Times New Roman" w:hAnsi="Times New Roman"/>
          <w:sz w:val="24"/>
          <w:szCs w:val="24"/>
        </w:rPr>
        <w:t>е</w:t>
      </w:r>
      <w:r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lastRenderedPageBreak/>
        <w:t>осуществление прав и свобод человека и гражданина не должно нарушать права и свободы других лиц (п. 3 ст. 17);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986A28" w:rsidRDefault="00986A28" w:rsidP="00986A28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однократное нарушение педагогический работник школы должен сделать обучающемуся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986A28" w:rsidRDefault="00986A28" w:rsidP="00986A2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86A28" w:rsidRPr="00E62FD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E"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86A28" w:rsidRDefault="00986A28" w:rsidP="00986A28">
      <w:pPr>
        <w:rPr>
          <w:rFonts w:ascii="Times New Roman" w:hAnsi="Times New Roman"/>
          <w:sz w:val="24"/>
          <w:szCs w:val="24"/>
        </w:rPr>
      </w:pP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986A28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4"/>
        <w:gridCol w:w="1914"/>
        <w:gridCol w:w="1914"/>
        <w:gridCol w:w="1915"/>
      </w:tblGrid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родителей</w:t>
            </w: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A28" w:rsidRPr="0094465B" w:rsidRDefault="00986A28" w:rsidP="0094465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86A28" w:rsidRPr="0094465B" w:rsidSect="008968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7015"/>
    <w:rsid w:val="00103219"/>
    <w:rsid w:val="002A445E"/>
    <w:rsid w:val="00374C3F"/>
    <w:rsid w:val="003E0266"/>
    <w:rsid w:val="004A3636"/>
    <w:rsid w:val="004C7015"/>
    <w:rsid w:val="007B7830"/>
    <w:rsid w:val="00832F93"/>
    <w:rsid w:val="008968D5"/>
    <w:rsid w:val="0094465B"/>
    <w:rsid w:val="00986A28"/>
    <w:rsid w:val="00D7513C"/>
    <w:rsid w:val="00D75FE3"/>
    <w:rsid w:val="00EA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6A2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A28"/>
    <w:rPr>
      <w:rFonts w:eastAsia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86A28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986A28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link w:val="a7"/>
    <w:uiPriority w:val="1"/>
    <w:rsid w:val="00986A2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A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D2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44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A2908C-6292-41DB-BD5C-209586A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Links>
    <vt:vector size="12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http://sulta.dagtstanschool.ru/</vt:lpwstr>
      </vt:variant>
      <vt:variant>
        <vt:lpwstr/>
      </vt:variant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mailto:sultshkola@yandex.ru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Админ05</cp:lastModifiedBy>
  <cp:revision>4</cp:revision>
  <cp:lastPrinted>2021-10-13T14:29:00Z</cp:lastPrinted>
  <dcterms:created xsi:type="dcterms:W3CDTF">2021-12-21T08:48:00Z</dcterms:created>
  <dcterms:modified xsi:type="dcterms:W3CDTF">2021-12-24T17:06:00Z</dcterms:modified>
</cp:coreProperties>
</file>