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50" w:rsidRPr="008B6473" w:rsidRDefault="00575DB5" w:rsidP="00912E50">
      <w:pPr>
        <w:jc w:val="center"/>
        <w:rPr>
          <w:sz w:val="26"/>
          <w:szCs w:val="26"/>
        </w:rPr>
      </w:pPr>
      <w:r>
        <w:rPr>
          <w:rFonts w:cstheme="minorHAnsi"/>
          <w:b/>
          <w:sz w:val="24"/>
          <w:szCs w:val="24"/>
        </w:rPr>
        <w:t xml:space="preserve">   </w:t>
      </w:r>
      <w:r w:rsidR="00912E50"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E50" w:rsidRPr="002C43E0" w:rsidRDefault="00912E50" w:rsidP="00912E50">
      <w:pPr>
        <w:jc w:val="center"/>
      </w:pPr>
      <w:r w:rsidRPr="002C43E0">
        <w:t>Министерство образования  Республики Дагестан</w:t>
      </w:r>
    </w:p>
    <w:p w:rsidR="00912E50" w:rsidRPr="002C43E0" w:rsidRDefault="00912E50" w:rsidP="00912E50">
      <w:pPr>
        <w:jc w:val="center"/>
      </w:pPr>
      <w:r w:rsidRPr="002C43E0">
        <w:t>Управление Образования МР «Кизилюртовский район»</w:t>
      </w:r>
    </w:p>
    <w:p w:rsidR="00912E50" w:rsidRDefault="00912E50" w:rsidP="00912E50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912E50" w:rsidRPr="00557BC8" w:rsidRDefault="00912E50" w:rsidP="00912E50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912E50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12E50" w:rsidRPr="00965C20" w:rsidRDefault="00912E50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912E50" w:rsidRPr="00B0236B" w:rsidRDefault="00912E50" w:rsidP="00912E50">
      <w:pPr>
        <w:jc w:val="right"/>
        <w:rPr>
          <w:sz w:val="28"/>
          <w:szCs w:val="28"/>
        </w:rPr>
      </w:pPr>
    </w:p>
    <w:p w:rsidR="00912E50" w:rsidRPr="00B0236B" w:rsidRDefault="00912E50" w:rsidP="00912E50">
      <w:pPr>
        <w:jc w:val="right"/>
        <w:rPr>
          <w:sz w:val="28"/>
          <w:szCs w:val="28"/>
        </w:rPr>
      </w:pPr>
    </w:p>
    <w:p w:rsidR="00912E50" w:rsidRPr="00B0236B" w:rsidRDefault="00912E50" w:rsidP="00912E50">
      <w:pPr>
        <w:jc w:val="right"/>
        <w:rPr>
          <w:sz w:val="28"/>
          <w:szCs w:val="28"/>
        </w:rPr>
      </w:pPr>
    </w:p>
    <w:p w:rsidR="00912E50" w:rsidRPr="00B0236B" w:rsidRDefault="00912E50" w:rsidP="00912E50">
      <w:pPr>
        <w:jc w:val="right"/>
        <w:rPr>
          <w:sz w:val="28"/>
          <w:szCs w:val="28"/>
        </w:rPr>
      </w:pPr>
    </w:p>
    <w:p w:rsidR="00912E50" w:rsidRPr="00B0236B" w:rsidRDefault="00912E50" w:rsidP="00912E50">
      <w:pPr>
        <w:jc w:val="right"/>
        <w:rPr>
          <w:sz w:val="28"/>
          <w:szCs w:val="28"/>
        </w:rPr>
      </w:pPr>
    </w:p>
    <w:p w:rsidR="00912E50" w:rsidRDefault="00912E50" w:rsidP="00912E50">
      <w:pPr>
        <w:jc w:val="right"/>
      </w:pPr>
      <w:r w:rsidRPr="00B0236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</w:t>
      </w:r>
      <w:r w:rsidRPr="00B0236B">
        <w:rPr>
          <w:sz w:val="28"/>
          <w:szCs w:val="28"/>
        </w:rPr>
        <w:t xml:space="preserve">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912E50" w:rsidRDefault="00912E50" w:rsidP="00912E50">
      <w:pPr>
        <w:jc w:val="right"/>
      </w:pPr>
      <w:r>
        <w:t xml:space="preserve">             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912E50" w:rsidRDefault="00912E50" w:rsidP="00912E50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912E50" w:rsidRDefault="00912E50" w:rsidP="00912E50">
      <w:pPr>
        <w:ind w:left="180"/>
        <w:rPr>
          <w:sz w:val="28"/>
          <w:szCs w:val="28"/>
        </w:rPr>
      </w:pP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Open Sans" w:hAnsi="Open Sans"/>
          <w:b/>
          <w:bCs/>
          <w:color w:val="000000"/>
          <w:sz w:val="27"/>
          <w:szCs w:val="27"/>
        </w:rPr>
        <w:t>ПОЛОЖЕНИЕ</w:t>
      </w:r>
    </w:p>
    <w:p w:rsidR="00575DB5" w:rsidRDefault="00575DB5" w:rsidP="00575DB5">
      <w:pPr>
        <w:pStyle w:val="a6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«Об элективных курсах»</w:t>
      </w:r>
    </w:p>
    <w:p w:rsidR="00575DB5" w:rsidRDefault="00575DB5" w:rsidP="00575DB5">
      <w:pPr>
        <w:pStyle w:val="a6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1.Общие положения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1.1. Положение об элективных курсах (курсах по выбору) разработано на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основании Федерального Закона от 29.12.2012 № 273-ФЗ «Об образовании в Российской Федерации» (с изменениями)</w:t>
      </w:r>
      <w:r>
        <w:rPr>
          <w:rFonts w:ascii="Open Sans" w:hAnsi="Open Sans"/>
          <w:color w:val="000000"/>
        </w:rPr>
        <w:t xml:space="preserve">, </w:t>
      </w:r>
      <w:r>
        <w:rPr>
          <w:rFonts w:ascii="Open Sans" w:hAnsi="Open Sans"/>
          <w:color w:val="000000"/>
          <w:sz w:val="27"/>
          <w:szCs w:val="27"/>
        </w:rPr>
        <w:t>Письмо Министерства образования и науки Российской Федерации от 4 марта 2010года №03-413 «О методических рекомендациях по реализации элективных курсов».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1.2.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7"/>
          <w:szCs w:val="27"/>
        </w:rPr>
        <w:t xml:space="preserve">Элективные курсы являются неотъемлемым элементом вариативной части учебного плана основного общего и среднего общего образования школы-интерната и обеспечивают успешное профильное профессиональное самоопределение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1.3.В отличие от факультативных курсов, элективные курсы обязательны для старшеклассников,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включены в расписание учебных занятий,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проводятся наравне с другими уроками.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 xml:space="preserve">1.4. Элективные курсы направлены на создание условий </w:t>
      </w:r>
      <w:proofErr w:type="gramStart"/>
      <w:r>
        <w:rPr>
          <w:rFonts w:ascii="Open Sans" w:hAnsi="Open Sans"/>
          <w:color w:val="000000"/>
          <w:sz w:val="27"/>
          <w:szCs w:val="27"/>
        </w:rPr>
        <w:t>для</w:t>
      </w:r>
      <w:proofErr w:type="gramEnd"/>
      <w:r>
        <w:rPr>
          <w:rFonts w:ascii="Open Sans" w:hAnsi="Open Sans"/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самоопределения каждого обучающегося относительно профиля обучения и будущего направления деятельности;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удовлетворения индивидуальных образовательных интересов и потребностей каждого школьника;</w:t>
      </w:r>
    </w:p>
    <w:p w:rsidR="00575DB5" w:rsidRDefault="00575DB5" w:rsidP="00575DB5">
      <w:pPr>
        <w:pStyle w:val="a6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развития содержания одного или нескольких учебных предметов.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1.5. Задачи элективных курсов: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повышение уровня индивидуализации обучения и социализации личности;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подготовка к осознанному и ответственному выбору сферы будущей профессиональной деятельности;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содействие развитию у школьников отношения к себе как к субъекту будущего профессионального образования и профессионального труда;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выработка у обучающихся умений и способов деятельности, направленных на решение практических задач;</w:t>
      </w:r>
    </w:p>
    <w:p w:rsidR="00575DB5" w:rsidRDefault="00575DB5" w:rsidP="00575DB5">
      <w:pPr>
        <w:pStyle w:val="a6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1.6. Типы курсов по выбору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rFonts w:ascii="Open Sans" w:hAnsi="Open Sans"/>
          <w:color w:val="000000"/>
        </w:rPr>
        <w:t> </w:t>
      </w:r>
      <w:r w:rsidRPr="00575DB5">
        <w:rPr>
          <w:bCs/>
          <w:color w:val="000000"/>
          <w:sz w:val="27"/>
          <w:szCs w:val="27"/>
        </w:rPr>
        <w:t>Предметно-ориентированные: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proofErr w:type="gramStart"/>
      <w:r>
        <w:rPr>
          <w:color w:val="000000"/>
          <w:sz w:val="27"/>
          <w:szCs w:val="27"/>
        </w:rPr>
        <w:t>обеспечивают для наиболее способных обучающихся повышенный уровень изучения того или иного предмета, развивают содержание одного из базовых курсов, включая углубление отдельных тем базовых общеобразовательных программ;</w:t>
      </w:r>
      <w:proofErr w:type="gramEnd"/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дают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возможность реализации личных познавательных интересов в выбранной им образовательной области;</w:t>
      </w:r>
    </w:p>
    <w:p w:rsidR="00575DB5" w:rsidRDefault="00575DB5" w:rsidP="00575DB5">
      <w:pPr>
        <w:pStyle w:val="a6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создают условия для качественной подготовки к итоговой аттестации и в том числе к экзаменам по выбору.</w:t>
      </w:r>
    </w:p>
    <w:p w:rsidR="00575DB5" w:rsidRPr="00575DB5" w:rsidRDefault="00575DB5" w:rsidP="00575DB5">
      <w:pPr>
        <w:pStyle w:val="a6"/>
        <w:shd w:val="clear" w:color="auto" w:fill="FFFFFF"/>
        <w:rPr>
          <w:rFonts w:ascii="Open Sans" w:hAnsi="Open Sans"/>
          <w:color w:val="000000"/>
        </w:rPr>
      </w:pPr>
      <w:r w:rsidRPr="00575DB5">
        <w:rPr>
          <w:bCs/>
          <w:color w:val="000000"/>
          <w:sz w:val="27"/>
          <w:szCs w:val="27"/>
        </w:rPr>
        <w:t>Профильно-ориентированные: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ориентированы на получение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образовательных результатов для успешного продвижения на рынке труда;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уточняют готовность и способность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 xml:space="preserve"> осваивать выбранный предмет  на профильном уровне.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>: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обеспечивают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связи и дают возможность более глубокого изучения смежных предметов;</w:t>
      </w:r>
    </w:p>
    <w:p w:rsidR="00575DB5" w:rsidRDefault="00575DB5" w:rsidP="00575DB5">
      <w:pPr>
        <w:pStyle w:val="a6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поддерживают мотивацию </w:t>
      </w:r>
      <w:proofErr w:type="gramStart"/>
      <w:r>
        <w:rPr>
          <w:color w:val="000000"/>
          <w:sz w:val="27"/>
          <w:szCs w:val="27"/>
        </w:rPr>
        <w:t>обучающегося</w:t>
      </w:r>
      <w:proofErr w:type="gramEnd"/>
      <w:r>
        <w:rPr>
          <w:color w:val="000000"/>
          <w:sz w:val="27"/>
          <w:szCs w:val="27"/>
        </w:rPr>
        <w:t>.</w:t>
      </w:r>
    </w:p>
    <w:p w:rsidR="00331B25" w:rsidRDefault="00331B25"/>
    <w:sectPr w:rsidR="00331B25" w:rsidSect="00575D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numPicBullet w:numPicBulletId="2">
    <w:pict>
      <v:shape id="_x0000_i1033" type="#_x0000_t75" style="width:3in;height:3in" o:bullet="t"/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3in;height:3in" o:bullet="t"/>
    </w:pict>
  </w:numPicBullet>
  <w:abstractNum w:abstractNumId="0">
    <w:nsid w:val="168E6C6A"/>
    <w:multiLevelType w:val="multilevel"/>
    <w:tmpl w:val="FDAE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A728B"/>
    <w:multiLevelType w:val="multilevel"/>
    <w:tmpl w:val="2DE8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7666D"/>
    <w:multiLevelType w:val="multilevel"/>
    <w:tmpl w:val="5C9A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024DC"/>
    <w:multiLevelType w:val="multilevel"/>
    <w:tmpl w:val="AC02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81775D"/>
    <w:multiLevelType w:val="multilevel"/>
    <w:tmpl w:val="1AC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C72"/>
    <w:rsid w:val="0000067F"/>
    <w:rsid w:val="00331B25"/>
    <w:rsid w:val="00340332"/>
    <w:rsid w:val="00567C72"/>
    <w:rsid w:val="00575DB5"/>
    <w:rsid w:val="00912E50"/>
    <w:rsid w:val="00C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575D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5D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134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671066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67970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8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44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dcterms:created xsi:type="dcterms:W3CDTF">2017-12-05T09:22:00Z</dcterms:created>
  <dcterms:modified xsi:type="dcterms:W3CDTF">2019-04-06T07:52:00Z</dcterms:modified>
</cp:coreProperties>
</file>