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6E" w:rsidRPr="008B6473" w:rsidRDefault="00031B6E" w:rsidP="00031B6E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121135" cy="739471"/>
            <wp:effectExtent l="19050" t="0" r="281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484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3F77">
        <w:rPr>
          <w:rFonts w:ascii="Calibri" w:hAnsi="Calibri"/>
          <w:sz w:val="24"/>
          <w:szCs w:val="24"/>
        </w:rPr>
        <w:t xml:space="preserve">                          </w:t>
      </w:r>
      <w:bookmarkStart w:id="0" w:name="_GoBack"/>
      <w:bookmarkEnd w:id="0"/>
    </w:p>
    <w:p w:rsidR="00031B6E" w:rsidRPr="002C43E0" w:rsidRDefault="00031B6E" w:rsidP="00031B6E">
      <w:pPr>
        <w:jc w:val="center"/>
      </w:pPr>
      <w:r w:rsidRPr="002C43E0">
        <w:t>Министерство образования  Республики Дагестан</w:t>
      </w:r>
    </w:p>
    <w:p w:rsidR="00031B6E" w:rsidRPr="002C43E0" w:rsidRDefault="00031B6E" w:rsidP="00031B6E">
      <w:pPr>
        <w:jc w:val="center"/>
      </w:pPr>
      <w:r w:rsidRPr="002C43E0">
        <w:t>Управление Образования МР «Кизилюртовский район»</w:t>
      </w:r>
    </w:p>
    <w:p w:rsidR="00031B6E" w:rsidRDefault="00031B6E" w:rsidP="00031B6E">
      <w:pPr>
        <w:jc w:val="center"/>
      </w:pPr>
      <w:r w:rsidRPr="002C43E0">
        <w:t>Муниципальное Казенное Общеобразовательное учреждение</w:t>
      </w:r>
      <w:r w:rsidRPr="008B6473">
        <w:t xml:space="preserve"> </w:t>
      </w:r>
      <w:r>
        <w:t>«Шушановская</w:t>
      </w:r>
      <w:r w:rsidRPr="0034378F">
        <w:t xml:space="preserve"> СОШ»</w:t>
      </w:r>
    </w:p>
    <w:p w:rsidR="00031B6E" w:rsidRPr="00557BC8" w:rsidRDefault="00031B6E" w:rsidP="00031B6E">
      <w:pPr>
        <w:jc w:val="center"/>
        <w:rPr>
          <w:rFonts w:asciiTheme="minorHAnsi" w:hAnsiTheme="minorHAnsi"/>
          <w:sz w:val="14"/>
          <w:szCs w:val="14"/>
        </w:rPr>
      </w:pPr>
      <w:r w:rsidRPr="00557BC8">
        <w:rPr>
          <w:rFonts w:asciiTheme="minorHAnsi" w:hAnsiTheme="minorHAnsi"/>
          <w:sz w:val="14"/>
          <w:szCs w:val="14"/>
        </w:rPr>
        <w:t xml:space="preserve">ИНН  0516008363, ОГРН  1020502232398;ул. Центральная , </w:t>
      </w:r>
      <w:proofErr w:type="spellStart"/>
      <w:r w:rsidRPr="00557BC8">
        <w:rPr>
          <w:rFonts w:asciiTheme="minorHAnsi" w:hAnsiTheme="minorHAnsi"/>
          <w:sz w:val="14"/>
          <w:szCs w:val="14"/>
        </w:rPr>
        <w:t>с</w:t>
      </w:r>
      <w:proofErr w:type="gramStart"/>
      <w:r w:rsidRPr="00557BC8">
        <w:rPr>
          <w:rFonts w:asciiTheme="minorHAnsi" w:hAnsiTheme="minorHAnsi"/>
          <w:sz w:val="14"/>
          <w:szCs w:val="14"/>
        </w:rPr>
        <w:t>.С</w:t>
      </w:r>
      <w:proofErr w:type="gramEnd"/>
      <w:r w:rsidRPr="00557BC8">
        <w:rPr>
          <w:rFonts w:asciiTheme="minorHAnsi" w:hAnsiTheme="minorHAnsi"/>
          <w:sz w:val="14"/>
          <w:szCs w:val="14"/>
        </w:rPr>
        <w:t>тальское</w:t>
      </w:r>
      <w:proofErr w:type="spellEnd"/>
      <w:r w:rsidRPr="00557BC8">
        <w:rPr>
          <w:rFonts w:asciiTheme="minorHAnsi" w:hAnsiTheme="minorHAnsi"/>
          <w:sz w:val="14"/>
          <w:szCs w:val="14"/>
        </w:rPr>
        <w:t>,  Кизилюртовский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031B6E" w:rsidTr="00000DB9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31B6E" w:rsidRPr="00965C20" w:rsidRDefault="00031B6E" w:rsidP="00000DB9">
            <w:pPr>
              <w:tabs>
                <w:tab w:val="left" w:pos="6814"/>
              </w:tabs>
              <w:jc w:val="both"/>
              <w:rPr>
                <w:b/>
              </w:rPr>
            </w:pPr>
            <w:r>
              <w:t xml:space="preserve">  </w:t>
            </w:r>
          </w:p>
        </w:tc>
      </w:tr>
    </w:tbl>
    <w:p w:rsidR="00193F77" w:rsidRDefault="00193F77" w:rsidP="00031B6E">
      <w:pPr>
        <w:widowControl/>
        <w:autoSpaceDE/>
        <w:adjustRightInd/>
      </w:pPr>
    </w:p>
    <w:p w:rsidR="00193F77" w:rsidRDefault="00193F77" w:rsidP="00193F77">
      <w:pPr>
        <w:widowControl/>
        <w:autoSpaceDE/>
        <w:adjustRightInd/>
        <w:ind w:left="-993" w:firstLine="993"/>
      </w:pPr>
    </w:p>
    <w:p w:rsidR="00193F77" w:rsidRDefault="00193F77" w:rsidP="00193F77">
      <w:pPr>
        <w:widowControl/>
        <w:autoSpaceDE/>
        <w:adjustRightInd/>
        <w:ind w:left="-993" w:firstLine="993"/>
      </w:pPr>
    </w:p>
    <w:tbl>
      <w:tblPr>
        <w:tblW w:w="0" w:type="auto"/>
        <w:tblLook w:val="04A0"/>
      </w:tblPr>
      <w:tblGrid>
        <w:gridCol w:w="5211"/>
        <w:gridCol w:w="4360"/>
      </w:tblGrid>
      <w:tr w:rsidR="00193F77" w:rsidTr="00193F77">
        <w:tc>
          <w:tcPr>
            <w:tcW w:w="5211" w:type="dxa"/>
          </w:tcPr>
          <w:p w:rsidR="00193F77" w:rsidRDefault="00193F77">
            <w:pPr>
              <w:widowControl/>
              <w:autoSpaceDE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Рассмотрено                                                                                      </w:t>
            </w:r>
          </w:p>
          <w:p w:rsidR="00193F77" w:rsidRDefault="00193F77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193F77" w:rsidRDefault="00193F77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r w:rsidR="00031B6E">
              <w:rPr>
                <w:sz w:val="28"/>
                <w:szCs w:val="28"/>
              </w:rPr>
              <w:t>Шушанов</w:t>
            </w:r>
            <w:r>
              <w:rPr>
                <w:sz w:val="28"/>
                <w:szCs w:val="28"/>
              </w:rPr>
              <w:t>ская СОШ»</w:t>
            </w:r>
          </w:p>
          <w:p w:rsidR="00193F77" w:rsidRDefault="00193F77">
            <w:pPr>
              <w:widowControl/>
              <w:autoSpaceDE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4360" w:type="dxa"/>
          </w:tcPr>
          <w:p w:rsidR="00193F77" w:rsidRDefault="00193F77" w:rsidP="00193F77">
            <w:pPr>
              <w:widowControl/>
              <w:autoSpaceDE/>
              <w:adjustRightInd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193F77" w:rsidRDefault="00193F77" w:rsidP="00193F77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</w:t>
            </w:r>
          </w:p>
          <w:p w:rsidR="00193F77" w:rsidRDefault="00193F77" w:rsidP="00193F77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031B6E">
              <w:rPr>
                <w:sz w:val="28"/>
                <w:szCs w:val="28"/>
              </w:rPr>
              <w:t>Шушановская</w:t>
            </w:r>
            <w:r>
              <w:rPr>
                <w:sz w:val="28"/>
                <w:szCs w:val="28"/>
              </w:rPr>
              <w:t xml:space="preserve"> СОШ»</w:t>
            </w:r>
          </w:p>
          <w:p w:rsidR="00193F77" w:rsidRDefault="00193F77" w:rsidP="00193F77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</w:t>
            </w:r>
            <w:proofErr w:type="spellStart"/>
            <w:r w:rsidR="00031B6E">
              <w:rPr>
                <w:sz w:val="28"/>
                <w:szCs w:val="28"/>
              </w:rPr>
              <w:t>Д.Н.Джамавов</w:t>
            </w:r>
            <w:proofErr w:type="spellEnd"/>
          </w:p>
          <w:p w:rsidR="00193F77" w:rsidRDefault="00193F77" w:rsidP="00031B6E">
            <w:pPr>
              <w:widowControl/>
              <w:autoSpaceDE/>
              <w:adjustRightInd/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</w:t>
            </w:r>
            <w:r w:rsidR="00031B6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г.</w:t>
            </w:r>
          </w:p>
        </w:tc>
      </w:tr>
    </w:tbl>
    <w:p w:rsidR="00193F77" w:rsidRDefault="00193F77" w:rsidP="00193F77">
      <w:pPr>
        <w:shd w:val="clear" w:color="auto" w:fill="FFFFFF"/>
        <w:spacing w:before="461" w:line="269" w:lineRule="exact"/>
        <w:ind w:left="10"/>
        <w:jc w:val="center"/>
      </w:pPr>
      <w:r>
        <w:rPr>
          <w:b/>
          <w:bCs/>
          <w:spacing w:val="-4"/>
          <w:sz w:val="24"/>
          <w:szCs w:val="24"/>
        </w:rPr>
        <w:t>ПОЛОЖЕНИЕ</w:t>
      </w:r>
    </w:p>
    <w:p w:rsidR="00193F77" w:rsidRDefault="00193F77" w:rsidP="00193F77">
      <w:pPr>
        <w:shd w:val="clear" w:color="auto" w:fill="FFFFFF"/>
        <w:spacing w:line="269" w:lineRule="exact"/>
        <w:jc w:val="center"/>
        <w:rPr>
          <w:b/>
          <w:bCs/>
          <w:spacing w:val="-1"/>
          <w:sz w:val="24"/>
          <w:szCs w:val="24"/>
        </w:rPr>
      </w:pPr>
    </w:p>
    <w:p w:rsidR="00193F77" w:rsidRDefault="00193F77" w:rsidP="00193F77">
      <w:pPr>
        <w:shd w:val="clear" w:color="auto" w:fill="FFFFFF"/>
        <w:spacing w:line="269" w:lineRule="exact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«О группах продленного дня МКОУ</w:t>
      </w:r>
    </w:p>
    <w:p w:rsidR="00193F77" w:rsidRDefault="00193F77" w:rsidP="00193F77">
      <w:pPr>
        <w:shd w:val="clear" w:color="auto" w:fill="FFFFFF"/>
        <w:spacing w:line="269" w:lineRule="exact"/>
        <w:jc w:val="center"/>
      </w:pPr>
      <w:r>
        <w:rPr>
          <w:b/>
          <w:bCs/>
          <w:spacing w:val="-1"/>
          <w:sz w:val="24"/>
          <w:szCs w:val="24"/>
        </w:rPr>
        <w:t xml:space="preserve"> «</w:t>
      </w:r>
      <w:r w:rsidR="00031B6E">
        <w:rPr>
          <w:b/>
          <w:bCs/>
          <w:spacing w:val="-1"/>
          <w:sz w:val="24"/>
          <w:szCs w:val="24"/>
        </w:rPr>
        <w:t>Шушановская</w:t>
      </w:r>
      <w:r>
        <w:rPr>
          <w:b/>
          <w:bCs/>
          <w:spacing w:val="-1"/>
          <w:sz w:val="24"/>
          <w:szCs w:val="24"/>
        </w:rPr>
        <w:t xml:space="preserve">  СОШ»</w:t>
      </w:r>
    </w:p>
    <w:p w:rsidR="00193F77" w:rsidRDefault="00193F77" w:rsidP="00193F77">
      <w:pPr>
        <w:shd w:val="clear" w:color="auto" w:fill="FFFFFF"/>
        <w:spacing w:line="269" w:lineRule="exact"/>
        <w:ind w:left="3715"/>
        <w:rPr>
          <w:b/>
          <w:bCs/>
          <w:spacing w:val="-2"/>
          <w:sz w:val="24"/>
          <w:szCs w:val="24"/>
        </w:rPr>
      </w:pPr>
    </w:p>
    <w:p w:rsidR="00193F77" w:rsidRDefault="00193F77" w:rsidP="00193F77">
      <w:pPr>
        <w:shd w:val="clear" w:color="auto" w:fill="FFFFFF"/>
        <w:spacing w:line="269" w:lineRule="exact"/>
        <w:ind w:left="3715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1.  Общие положения</w:t>
      </w:r>
    </w:p>
    <w:p w:rsidR="00193F77" w:rsidRDefault="00193F77" w:rsidP="00193F77">
      <w:pPr>
        <w:shd w:val="clear" w:color="auto" w:fill="FFFFFF"/>
        <w:spacing w:line="269" w:lineRule="exact"/>
        <w:ind w:left="3715"/>
      </w:pP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 xml:space="preserve">1.1 Настоящие положение устанавливает порядок комплектования и организацию деятельности групп продленного дня (ГПД) 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 xml:space="preserve">1.2 ГПД организуется в целях социальной защиты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и обеспечивают условия для проведения внеурочной деятельности с ними.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 xml:space="preserve">1.3 Настоящее Положение составлено в соответствии 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>-с Законом Российской Федерации «Об образовании»,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>-типовым Положением об общеобразовательном учреждении,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>-Санитарными Правилами (СП 2.4.2.1178-02),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>-Уставом школы.</w:t>
      </w:r>
    </w:p>
    <w:p w:rsidR="00193F77" w:rsidRDefault="00193F77" w:rsidP="00193F77">
      <w:pPr>
        <w:jc w:val="center"/>
        <w:rPr>
          <w:b/>
          <w:sz w:val="24"/>
          <w:szCs w:val="24"/>
        </w:rPr>
      </w:pPr>
    </w:p>
    <w:p w:rsidR="00193F77" w:rsidRDefault="00193F77" w:rsidP="00193F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Цели и задачи ГПД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>2.1 Целью организации ГПД в школе является создание целостной системы, обеспечивающей  оптимальные условия для учащихся младших классов в соответствии с их возрастными и индивидуальными способностями, уровнем актуального развития, состоянием соматического и нервно – психического здоровья.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>2.2 Задачи ГПД: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>- организация занятий по самоподготовке младших школьников;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>- организация мероприятий, направленных на сохранение здоровья учащихся;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>- организация досуга;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>- создание оптимальных условий для организации развития творческих способностей ребенка при невозможности организации контроля со стороны родителей обучающихся;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>- развитие интересов способностей и дарований школьников, воспитание у них интереса к знаниям, любознательности, инициативы и самостоятельности.</w:t>
      </w:r>
    </w:p>
    <w:p w:rsidR="00193F77" w:rsidRDefault="00193F77" w:rsidP="00193F77">
      <w:pPr>
        <w:jc w:val="center"/>
        <w:rPr>
          <w:b/>
          <w:sz w:val="24"/>
          <w:szCs w:val="24"/>
        </w:rPr>
      </w:pPr>
    </w:p>
    <w:p w:rsidR="00193F77" w:rsidRDefault="00193F77" w:rsidP="00193F77">
      <w:pPr>
        <w:jc w:val="center"/>
        <w:rPr>
          <w:b/>
          <w:sz w:val="24"/>
          <w:szCs w:val="24"/>
        </w:rPr>
      </w:pPr>
    </w:p>
    <w:p w:rsidR="00193F77" w:rsidRDefault="00193F77" w:rsidP="00193F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комплектования и организация деятельности</w:t>
      </w:r>
    </w:p>
    <w:p w:rsidR="00193F77" w:rsidRDefault="00193F77" w:rsidP="00193F77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3.1 ГПД  </w:t>
      </w:r>
      <w:r>
        <w:rPr>
          <w:spacing w:val="-1"/>
          <w:sz w:val="24"/>
          <w:szCs w:val="24"/>
        </w:rPr>
        <w:t>в МКОУ «</w:t>
      </w:r>
      <w:r w:rsidR="00031B6E">
        <w:rPr>
          <w:spacing w:val="-1"/>
          <w:sz w:val="24"/>
          <w:szCs w:val="24"/>
        </w:rPr>
        <w:t>Шушановская</w:t>
      </w:r>
      <w:r>
        <w:rPr>
          <w:spacing w:val="-1"/>
          <w:sz w:val="24"/>
          <w:szCs w:val="24"/>
        </w:rPr>
        <w:t xml:space="preserve"> СОШ» создаются по желанию родителей (законных </w:t>
      </w:r>
      <w:r>
        <w:rPr>
          <w:spacing w:val="-1"/>
          <w:sz w:val="24"/>
          <w:szCs w:val="24"/>
        </w:rPr>
        <w:lastRenderedPageBreak/>
        <w:t>представителей), для чего:</w:t>
      </w:r>
    </w:p>
    <w:p w:rsidR="00193F77" w:rsidRDefault="00193F77" w:rsidP="00193F77">
      <w:pPr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 проводится социологическое исследование потребности обучающихся и их родителей в группе продленного дня;</w:t>
      </w:r>
    </w:p>
    <w:p w:rsidR="00193F77" w:rsidRDefault="00193F77" w:rsidP="00193F77">
      <w:pPr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 комплектуется контингент группы обучающихся: одной параллели классов; одной ступени обучения;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3.2</w:t>
      </w:r>
      <w:proofErr w:type="gramStart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 xml:space="preserve">ля организации ГПД необходима следующая организационно распорядительная документация: заявления родителей (законный представителей) детей.   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3.3 Группы продленного дня открываются на основании приказа директора школы в текущем учебном году с указанием контингента обучающихся и педагогических работников, работающих с группой, определением учебных и игровых помещений, о режиме работы группы.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 Группы продленного дня открываются школой по согласованию с муниципальным органом управления образованием на учебный год. 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3.5 Комплектование ГПД проводится до 10 сентября. Функционирование ГПД осуществляется с 10 сентября по 30 мая.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3.6 Воспитатель группы разрабатывает режим занятий обучающихся с учетом расписания учебных занятий школы, планы работы группы с учетом специфики требований новых ФГОС.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3.7 Зачисление в ГПД и отчисление осуществляется приказом директора МКОУ «</w:t>
      </w:r>
      <w:r w:rsidR="00031B6E">
        <w:rPr>
          <w:sz w:val="24"/>
          <w:szCs w:val="24"/>
        </w:rPr>
        <w:t>Шушановская</w:t>
      </w:r>
      <w:r>
        <w:rPr>
          <w:sz w:val="24"/>
          <w:szCs w:val="24"/>
        </w:rPr>
        <w:t xml:space="preserve"> СОШ» по заявлению родителей.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3.8 Наполняемость ГПД для обучающихся 1 ступени,  также 5 классов не менее 25 человек.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3.9 Деятельность ГПД регламентируется планом работы воспитателя, режимом дня, которые утверждаются заместителем директора по УВР начальные классы.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3.1 Режим работы ГПД с 12.00 по 18.00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3.11Предельно допустимая недельная нагрузка в ГПД не более 30 часов </w:t>
      </w:r>
      <w:proofErr w:type="gramStart"/>
      <w:r>
        <w:rPr>
          <w:sz w:val="24"/>
          <w:szCs w:val="24"/>
        </w:rPr>
        <w:t>при</w:t>
      </w:r>
      <w:proofErr w:type="gramEnd"/>
      <w:r>
        <w:rPr>
          <w:sz w:val="24"/>
          <w:szCs w:val="24"/>
        </w:rPr>
        <w:t xml:space="preserve"> пятидневной рабочей недели.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3.12Работа в ГПД строится в соответствии с действующими требованиями Минздрава России по организации и режиму работы групп продленного дня.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3.13 Учащиеся в ГПД находятся под наблюдением воспитателей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всего рабочего дня.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3.14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ГПД продолжительность прогулки для обучающихся 1 ступени составляет не менее 2 часов. Продолжительность самоподготовки определяется классом обучения: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- в первом классе со второго полугодия – до 1 часа;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- во втором классе – до 1,5 часа;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- в 3-4 классе – до 2 часов;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- в 5 классе – до 2,5 часа.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3.15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ГПД сочетается двигательная активность воспитанников на воздухе (прогулка, подвижные и спортивные игры, общественно-полезный труд) до начала самоподготовки с их участием в мероприятиях эмоционального характера (клубные часы, занятия по дополнительному образованию) до и после самоподготовки.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3.16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школе организуется 2-х разовое горячее питание для воспитанников ГПД. В ГПД организуется бесплатное питание для учащихся, которые имеют на это право в соответствии с Положением об организации питания в ОУ, в других классах за счет родительских средств.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3.17</w:t>
      </w:r>
      <w:proofErr w:type="gramStart"/>
      <w:r>
        <w:rPr>
          <w:sz w:val="24"/>
          <w:szCs w:val="24"/>
        </w:rPr>
        <w:t xml:space="preserve"> К</w:t>
      </w:r>
      <w:proofErr w:type="gramEnd"/>
      <w:r>
        <w:rPr>
          <w:sz w:val="24"/>
          <w:szCs w:val="24"/>
        </w:rPr>
        <w:t xml:space="preserve"> проведению воспитанниками ГПД внеурочной образовательно – воспитательной работы могут привлекаться родители учащихся, педагоги – организаторы, учителя – предметники, воспитатели, библиотекарь, педагог – психолог.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3.18 Медицинские работники проводят в ГПД лечебно – профилактические мероприятия, направленные на оздоровление и правильное развитие детей, организуют необходимые санитарно – гигиенические мероприятия руководствуются указаниями Министерства здравоохранения и Министерства образования РФ.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center"/>
        <w:rPr>
          <w:b/>
          <w:sz w:val="24"/>
          <w:szCs w:val="24"/>
        </w:rPr>
      </w:pP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 Управление группами продленного дня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>4.1 Воспитатель ГПД назначается и освобождается  с занимаемой должности директором. Воспитатель планирует и организует деятельность воспитанников в ГПД, отвечает за сохранение их жизни и здоровья.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>4.2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образовательных целях к работе в ГПД привлекаются педагог – психолог, библиотекарь, другие педагогические работники.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>4.3 Общее руководство ГПД осуществляет заместитель директора по УВР начальные классы в соответствии с должностной инструкцией и приказом директора школы, который: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>- контролирует работу воспитателей,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 xml:space="preserve">- контролирует ведение документации ГПД в соответствии с планированием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>4.4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>ля работы ГПД с учетом расписания учебных занятий используются учебные кабинеты, физкультурный зал, библиотека и другие помещения. Порядок использования помещений и ответственность за сохранность учебного оборудования возлагаются на воспитателя или педагогического работника, ответственного учебного или досугового занятия с воспитанниками.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Права и обязанности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>5.1 Права и обязанности работников ГПД и воспитанников определяются уставом школы, правилами внутреннего распорядка, правилами поведения обучающихся и настоящим Положением.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proofErr w:type="gramStart"/>
      <w:r>
        <w:rPr>
          <w:sz w:val="24"/>
          <w:szCs w:val="24"/>
        </w:rPr>
        <w:t>5.2 Директор школы, его заместитель по УВР несет ответственность за создание необходимых условий для работы группы продленного дня и организацию в ней образовательного процесса, обеспечивает охрану жизни и здоровья воспитанников, организует горячее питание т отдых обучающихся, принимает работников учреждений дополнительного образования детей для работы в ГПД, утверждает режим работы группы, организует методическую работу воспитателей, осуществляет контроль за состоянием работы в</w:t>
      </w:r>
      <w:proofErr w:type="gramEnd"/>
      <w:r>
        <w:rPr>
          <w:sz w:val="24"/>
          <w:szCs w:val="24"/>
        </w:rPr>
        <w:t xml:space="preserve"> ГПД.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>5.3 Воспитатели ГПД обязаны: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>- организовывать учебно-воспитательный проце</w:t>
      </w:r>
      <w:proofErr w:type="gramStart"/>
      <w:r>
        <w:rPr>
          <w:sz w:val="24"/>
          <w:szCs w:val="24"/>
        </w:rPr>
        <w:t>сс в гр</w:t>
      </w:r>
      <w:proofErr w:type="gramEnd"/>
      <w:r>
        <w:rPr>
          <w:sz w:val="24"/>
          <w:szCs w:val="24"/>
        </w:rPr>
        <w:t>уппе продленного дня с учётом специфики требований новых ФГОС;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>-  создавать благоприятные условия для индивидуального развития и нравственного формирования личности обучающихся с учётом специфики требований новых ФГОС;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планировать и организовывать учебно-воспитательный процесс во время занятий с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ГПД с учётом специфики требований новых ФГОС;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>- проводить с детьми во внеурочное время внеклассные, внешкольные образовательно – воспитательные развивающие мероприятия;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>- организовать и контролировать самостоятельную работу учащихся по выполнению домашних заданий;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>- оказывать необходимую помощь в данной работе;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b/>
          <w:bCs/>
          <w:spacing w:val="-4"/>
          <w:sz w:val="28"/>
          <w:szCs w:val="28"/>
        </w:rPr>
      </w:pPr>
      <w:r>
        <w:rPr>
          <w:sz w:val="24"/>
          <w:szCs w:val="24"/>
        </w:rPr>
        <w:t>-своевременно оформлять школьную документацию.</w:t>
      </w:r>
      <w:r>
        <w:rPr>
          <w:b/>
          <w:bCs/>
          <w:spacing w:val="-4"/>
          <w:sz w:val="28"/>
          <w:szCs w:val="28"/>
        </w:rPr>
        <w:t xml:space="preserve"> 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bCs/>
          <w:sz w:val="24"/>
          <w:szCs w:val="24"/>
        </w:rPr>
        <w:t xml:space="preserve">5.4. Воспитатели ГПД несут ответственность </w:t>
      </w:r>
      <w:proofErr w:type="gramStart"/>
      <w:r>
        <w:rPr>
          <w:bCs/>
          <w:sz w:val="24"/>
          <w:szCs w:val="24"/>
        </w:rPr>
        <w:t>за</w:t>
      </w:r>
      <w:proofErr w:type="gramEnd"/>
      <w:r>
        <w:rPr>
          <w:bCs/>
          <w:sz w:val="24"/>
          <w:szCs w:val="24"/>
        </w:rPr>
        <w:t>: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качество воспитательной работы с детьми во внеурочное время;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соблюдением установленного режима дня и правил внутреннего распорядка в школы;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жизнь, здоровье и благополучие вверенных ему учащихся во время учебного процесса, а также во время проведения внешкольных мероприятии;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правильное    использование    и    сохранность    материальных    ценностей    и оборудования, выделенных для работы с детьми.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bCs/>
          <w:sz w:val="24"/>
          <w:szCs w:val="24"/>
        </w:rPr>
        <w:t>5.5.Родители воспитанников обязаны: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оказывать  помощь  педагогическим  работникам  в  воспитании  и  обучении учащихся, обеспечивать единство педагогических требований к ним;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помогать в организации досуга учащихся;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участвовать в подготовке школы к новому учебному году.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5.6. Родители несут ответственность: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своевременный   приход   детей   в   школу,   на   внешкольные,   внеклассные мероприятия;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внешний вид учащегося, требуемый Уставом школы;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своевременную оплату горячего питание детей;</w:t>
      </w:r>
      <w:r>
        <w:rPr>
          <w:sz w:val="18"/>
          <w:szCs w:val="18"/>
        </w:rPr>
        <w:t xml:space="preserve">  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воспитание своих детей и за занятия в дополнительном образовании, создание</w:t>
      </w:r>
      <w:r>
        <w:rPr>
          <w:bCs/>
          <w:sz w:val="24"/>
          <w:szCs w:val="24"/>
        </w:rPr>
        <w:br/>
        <w:t>необходимых условий для получения ими образования.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5.7. Обучающиеся обязаны: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соблюдать Устав школы;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бережно относится к школьному имуществу;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соблюдать правила поведения в школе, в группе;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выполнять требования работников школы по соблюдению правил внутреннего распорядка.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5.8. </w:t>
      </w:r>
      <w:proofErr w:type="gramStart"/>
      <w:r>
        <w:rPr>
          <w:bCs/>
          <w:sz w:val="24"/>
          <w:szCs w:val="24"/>
        </w:rPr>
        <w:t>Обучающиеся</w:t>
      </w:r>
      <w:proofErr w:type="gramEnd"/>
      <w:r>
        <w:rPr>
          <w:bCs/>
          <w:sz w:val="24"/>
          <w:szCs w:val="24"/>
        </w:rPr>
        <w:t xml:space="preserve"> имеют право на: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получения дополнительного образования по выбору, в том числе за счет средств родителей;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на   свободное   выражение   собственных   взглядов   и   убеждений,   уважение человеческого достоинства.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jc w:val="center"/>
        <w:rPr>
          <w:b/>
          <w:bCs/>
          <w:sz w:val="24"/>
          <w:szCs w:val="24"/>
        </w:rPr>
      </w:pP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Документы </w:t>
      </w:r>
      <w:r>
        <w:rPr>
          <w:bCs/>
          <w:sz w:val="24"/>
          <w:szCs w:val="24"/>
        </w:rPr>
        <w:t xml:space="preserve">ГПД </w:t>
      </w:r>
      <w:r>
        <w:rPr>
          <w:b/>
          <w:bCs/>
          <w:sz w:val="24"/>
          <w:szCs w:val="24"/>
        </w:rPr>
        <w:t xml:space="preserve">в </w:t>
      </w:r>
      <w:r>
        <w:rPr>
          <w:bCs/>
          <w:sz w:val="24"/>
          <w:szCs w:val="24"/>
        </w:rPr>
        <w:t>отчетность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6.1. Документы: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списки воспитанников ГПД;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план воспитательной работы в группе продленного дня;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режим работы ГПД;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заявления родителей.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журнал посещаемости </w:t>
      </w:r>
      <w:proofErr w:type="gramStart"/>
      <w:r>
        <w:rPr>
          <w:bCs/>
          <w:sz w:val="24"/>
          <w:szCs w:val="24"/>
        </w:rPr>
        <w:t>обучающихся</w:t>
      </w:r>
      <w:proofErr w:type="gramEnd"/>
      <w:r>
        <w:rPr>
          <w:bCs/>
          <w:sz w:val="24"/>
          <w:szCs w:val="24"/>
        </w:rPr>
        <w:t xml:space="preserve"> в ГПД; 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журнал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посещаемости учащихся занятий дополнительного образования.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sz w:val="24"/>
          <w:szCs w:val="24"/>
        </w:rPr>
      </w:pPr>
      <w:r>
        <w:rPr>
          <w:bCs/>
          <w:sz w:val="24"/>
          <w:szCs w:val="24"/>
        </w:rPr>
        <w:t>6.2. Воспитатели ГПД отчитываются о проделанной один раз  в триместр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за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год; выдают необходимую информацию - по мере необходимости.</w:t>
      </w:r>
    </w:p>
    <w:p w:rsidR="00331B25" w:rsidRDefault="00331B25"/>
    <w:sectPr w:rsidR="00331B25" w:rsidSect="00A12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47C5"/>
    <w:rsid w:val="0000067F"/>
    <w:rsid w:val="00031B6E"/>
    <w:rsid w:val="00193F77"/>
    <w:rsid w:val="00331B25"/>
    <w:rsid w:val="00340332"/>
    <w:rsid w:val="004847C5"/>
    <w:rsid w:val="00A1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7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193F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F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7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193F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F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Гость</cp:lastModifiedBy>
  <cp:revision>4</cp:revision>
  <cp:lastPrinted>2017-12-04T06:18:00Z</cp:lastPrinted>
  <dcterms:created xsi:type="dcterms:W3CDTF">2017-12-04T06:17:00Z</dcterms:created>
  <dcterms:modified xsi:type="dcterms:W3CDTF">2019-04-06T06:44:00Z</dcterms:modified>
</cp:coreProperties>
</file>